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岩手県立磐井病院長　阿部　隆之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令和８年度両磐圏域病院群における洗濯業務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岩手県立磐井病院長　阿部　隆之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  <w:sz w:val="32"/>
          <w:u w:val="single" w:color="auto"/>
        </w:rPr>
      </w:pPr>
      <w:r>
        <w:rPr>
          <w:rFonts w:hint="eastAsia" w:ascii="ＭＳ 明朝" w:hAnsi="ＭＳ 明朝"/>
          <w:sz w:val="32"/>
          <w:u w:val="single" w:color="auto"/>
        </w:rPr>
        <w:t>件名　令和８年度両磐圏域病院群における洗濯業務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岩手県立磐井病院長　阿部　隆之　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令和８年度両</w:t>
      </w:r>
      <w:bookmarkStart w:id="0" w:name="_GoBack"/>
      <w:bookmarkEnd w:id="0"/>
      <w:r>
        <w:rPr>
          <w:rFonts w:hint="eastAsia" w:ascii="ＭＳ 明朝" w:hAnsi="ＭＳ 明朝"/>
          <w:kern w:val="0"/>
          <w:sz w:val="22"/>
        </w:rPr>
        <w:t>磐圏域病院群における洗濯業務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next w:val="28"/>
    <w:link w:val="0"/>
    <w:uiPriority w:val="0"/>
    <w:semiHidden/>
    <w:rPr>
      <w:vertAlign w:val="superscript"/>
    </w:rPr>
  </w:style>
  <w:style w:type="character" w:styleId="29">
    <w:name w:val="endnote reference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207</TotalTime>
  <Pages>3</Pages>
  <Words>5</Words>
  <Characters>479</Characters>
  <Application>JUST Note</Application>
  <Lines>121</Lines>
  <Paragraphs>51</Paragraphs>
  <Company>Iwate Prefecture</Company>
  <CharactersWithSpaces>737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IR07078</cp:lastModifiedBy>
  <cp:lastPrinted>2026-02-22T17:35:00Z</cp:lastPrinted>
  <dcterms:created xsi:type="dcterms:W3CDTF">2018-07-30T06:51:00Z</dcterms:created>
  <dcterms:modified xsi:type="dcterms:W3CDTF">2026-02-22T17:35:50Z</dcterms:modified>
  <cp:revision>13</cp:revision>
</cp:coreProperties>
</file>