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DA1C5E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  <w:bookmarkStart w:id="0" w:name="_GoBack"/>
      <w:bookmarkEnd w:id="0"/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B46E0" w:rsidRDefault="008B7669" w:rsidP="002B46E0">
      <w:pPr>
        <w:pStyle w:val="a8"/>
        <w:ind w:firstLineChars="300" w:firstLine="6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入札件名　　</w:t>
      </w:r>
      <w:r w:rsidR="002B46E0">
        <w:rPr>
          <w:rFonts w:ascii="ＭＳ 明朝" w:hAnsi="ＭＳ 明朝" w:hint="eastAsia"/>
        </w:rPr>
        <w:t>岩手県立磐井・南光病院</w:t>
      </w:r>
      <w:r w:rsidR="00DA1C5E">
        <w:rPr>
          <w:rFonts w:ascii="ＭＳ 明朝" w:hAnsi="ＭＳ 明朝" w:hint="eastAsia"/>
        </w:rPr>
        <w:t>消防用</w:t>
      </w:r>
      <w:r w:rsidR="002B46E0">
        <w:rPr>
          <w:rFonts w:ascii="ＭＳ 明朝" w:hAnsi="ＭＳ 明朝" w:hint="eastAsia"/>
        </w:rPr>
        <w:t>設備保守業務委託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DA1C5E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266A9C" w:rsidRDefault="004A575C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2B46E0" w:rsidRPr="002B46E0">
        <w:rPr>
          <w:rFonts w:ascii="ＭＳ 明朝" w:hAnsi="ＭＳ 明朝" w:hint="eastAsia"/>
          <w:sz w:val="32"/>
          <w:u w:val="single"/>
        </w:rPr>
        <w:t>岩手県立磐井・南光病院</w:t>
      </w:r>
      <w:r w:rsidR="00DA1C5E">
        <w:rPr>
          <w:rFonts w:ascii="ＭＳ 明朝" w:hAnsi="ＭＳ 明朝" w:hint="eastAsia"/>
          <w:sz w:val="32"/>
          <w:u w:val="single"/>
        </w:rPr>
        <w:t>消防用</w:t>
      </w:r>
      <w:r w:rsidR="002B46E0" w:rsidRPr="002B46E0">
        <w:rPr>
          <w:rFonts w:ascii="ＭＳ 明朝" w:hAnsi="ＭＳ 明朝" w:hint="eastAsia"/>
          <w:sz w:val="32"/>
          <w:u w:val="single"/>
        </w:rPr>
        <w:t>設備保守業務委託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DA1C5E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4A575C">
        <w:rPr>
          <w:rFonts w:ascii="ＭＳ 明朝" w:hAnsi="ＭＳ 明朝" w:hint="eastAsia"/>
          <w:kern w:val="0"/>
          <w:sz w:val="22"/>
        </w:rPr>
        <w:t xml:space="preserve">　　</w:t>
      </w:r>
      <w:r w:rsidR="002B46E0" w:rsidRPr="002B46E0">
        <w:rPr>
          <w:rFonts w:ascii="ＭＳ 明朝" w:hAnsi="ＭＳ 明朝" w:hint="eastAsia"/>
          <w:kern w:val="0"/>
          <w:sz w:val="22"/>
        </w:rPr>
        <w:t>岩手県立磐井・南光病院</w:t>
      </w:r>
      <w:r w:rsidR="00DA1C5E">
        <w:rPr>
          <w:rFonts w:ascii="ＭＳ 明朝" w:hAnsi="ＭＳ 明朝" w:hint="eastAsia"/>
          <w:kern w:val="0"/>
          <w:sz w:val="22"/>
        </w:rPr>
        <w:t>消防用</w:t>
      </w:r>
      <w:r w:rsidR="002B46E0" w:rsidRPr="002B46E0">
        <w:rPr>
          <w:rFonts w:ascii="ＭＳ 明朝" w:hAnsi="ＭＳ 明朝" w:hint="eastAsia"/>
          <w:kern w:val="0"/>
          <w:sz w:val="22"/>
        </w:rPr>
        <w:t>設備保守業務委託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5D9A"/>
    <w:rsid w:val="00266A9C"/>
    <w:rsid w:val="002B46E0"/>
    <w:rsid w:val="004A575C"/>
    <w:rsid w:val="008B7669"/>
    <w:rsid w:val="00DA1C5E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130</Words>
  <Characters>744</Characters>
  <Application>Microsoft Office Word</Application>
  <DocSecurity>0</DocSecurity>
  <Lines>6</Lines>
  <Paragraphs>1</Paragraphs>
  <ScaleCrop>false</ScaleCrop>
  <Company>Iwate Prefecture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13</cp:revision>
  <cp:lastPrinted>2024-02-27T05:11:00Z</cp:lastPrinted>
  <dcterms:created xsi:type="dcterms:W3CDTF">2018-07-30T06:51:00Z</dcterms:created>
  <dcterms:modified xsi:type="dcterms:W3CDTF">2024-10-25T02:13:00Z</dcterms:modified>
</cp:coreProperties>
</file>